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7C" w:rsidRDefault="00657F7C" w:rsidP="00854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4B2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C4D93" w:rsidRDefault="00657F7C" w:rsidP="00854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4B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5C19">
        <w:rPr>
          <w:rFonts w:ascii="Times New Roman" w:hAnsi="Times New Roman" w:cs="Times New Roman"/>
          <w:sz w:val="28"/>
          <w:szCs w:val="28"/>
        </w:rPr>
        <w:t>к приказу ФТС России</w:t>
      </w:r>
    </w:p>
    <w:p w:rsidR="00B12006" w:rsidRDefault="00435C19" w:rsidP="00854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657F7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14B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54AAB">
        <w:rPr>
          <w:rFonts w:ascii="Times New Roman" w:hAnsi="Times New Roman" w:cs="Times New Roman"/>
          <w:sz w:val="28"/>
          <w:szCs w:val="28"/>
        </w:rPr>
        <w:t xml:space="preserve"> </w:t>
      </w:r>
      <w:r w:rsidR="00880A24">
        <w:rPr>
          <w:rFonts w:ascii="Times New Roman" w:hAnsi="Times New Roman" w:cs="Times New Roman"/>
          <w:sz w:val="28"/>
          <w:szCs w:val="28"/>
        </w:rPr>
        <w:t xml:space="preserve">от  </w:t>
      </w:r>
      <w:r w:rsidR="00880A24" w:rsidRPr="00880A24">
        <w:rPr>
          <w:rFonts w:ascii="Times New Roman" w:hAnsi="Times New Roman" w:cs="Times New Roman"/>
          <w:sz w:val="28"/>
          <w:szCs w:val="28"/>
          <w:u w:val="single"/>
        </w:rPr>
        <w:t>27 ноября 2017 г.</w:t>
      </w:r>
      <w:r w:rsidR="00880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80A24">
        <w:rPr>
          <w:rFonts w:ascii="Times New Roman" w:hAnsi="Times New Roman" w:cs="Times New Roman"/>
          <w:sz w:val="28"/>
          <w:szCs w:val="28"/>
        </w:rPr>
        <w:t xml:space="preserve">   </w:t>
      </w:r>
      <w:r w:rsidR="00880A24" w:rsidRPr="00880A24">
        <w:rPr>
          <w:rFonts w:ascii="Times New Roman" w:hAnsi="Times New Roman" w:cs="Times New Roman"/>
          <w:sz w:val="28"/>
          <w:szCs w:val="28"/>
          <w:u w:val="single"/>
        </w:rPr>
        <w:t>1871</w:t>
      </w:r>
    </w:p>
    <w:p w:rsidR="006C309F" w:rsidRPr="006C309F" w:rsidRDefault="006C309F" w:rsidP="006C309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9675C" w:rsidRPr="006C309F" w:rsidRDefault="00854AAB" w:rsidP="00060D2E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D6A9C" w:rsidRPr="006C309F" w:rsidRDefault="009D6A9C" w:rsidP="00880A24">
      <w:pPr>
        <w:spacing w:after="0" w:line="260" w:lineRule="exact"/>
        <w:rPr>
          <w:rFonts w:ascii="Times New Roman" w:hAnsi="Times New Roman" w:cs="Times New Roman"/>
          <w:b/>
          <w:sz w:val="28"/>
          <w:szCs w:val="28"/>
        </w:rPr>
      </w:pPr>
      <w:r w:rsidRPr="006C309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04440F" w:rsidRPr="006C309F">
        <w:rPr>
          <w:rFonts w:ascii="Times New Roman" w:hAnsi="Times New Roman" w:cs="Times New Roman"/>
          <w:b/>
          <w:sz w:val="28"/>
          <w:szCs w:val="28"/>
        </w:rPr>
        <w:t xml:space="preserve">й ФТС России, таможенных органов и учреждений, находящихся в </w:t>
      </w:r>
      <w:proofErr w:type="gramStart"/>
      <w:r w:rsidR="0004440F" w:rsidRPr="006C309F">
        <w:rPr>
          <w:rFonts w:ascii="Times New Roman" w:hAnsi="Times New Roman" w:cs="Times New Roman"/>
          <w:b/>
          <w:sz w:val="28"/>
          <w:szCs w:val="28"/>
        </w:rPr>
        <w:t>ведении</w:t>
      </w:r>
      <w:proofErr w:type="gramEnd"/>
      <w:r w:rsidR="0004440F" w:rsidRPr="006C309F">
        <w:rPr>
          <w:rFonts w:ascii="Times New Roman" w:hAnsi="Times New Roman" w:cs="Times New Roman"/>
          <w:b/>
          <w:sz w:val="28"/>
          <w:szCs w:val="28"/>
        </w:rPr>
        <w:t xml:space="preserve"> ФТС России, </w:t>
      </w:r>
      <w:r w:rsidRPr="006C309F">
        <w:rPr>
          <w:rFonts w:ascii="Times New Roman" w:hAnsi="Times New Roman" w:cs="Times New Roman"/>
          <w:b/>
          <w:sz w:val="28"/>
          <w:szCs w:val="28"/>
        </w:rPr>
        <w:t xml:space="preserve">по реализации Основ государственной политики </w:t>
      </w:r>
      <w:r w:rsidR="00435C19" w:rsidRPr="006C309F"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Pr="006C309F">
        <w:rPr>
          <w:rFonts w:ascii="Times New Roman" w:hAnsi="Times New Roman" w:cs="Times New Roman"/>
          <w:b/>
          <w:sz w:val="28"/>
          <w:szCs w:val="28"/>
        </w:rPr>
        <w:t xml:space="preserve">в области гражданской обороны на период до 2030 </w:t>
      </w:r>
      <w:r w:rsidR="0052065A" w:rsidRPr="006C309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02075" w:rsidRPr="002D2055" w:rsidRDefault="00D02075" w:rsidP="00060D2E">
      <w:pPr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/>
      </w:tblPr>
      <w:tblGrid>
        <w:gridCol w:w="667"/>
        <w:gridCol w:w="4119"/>
        <w:gridCol w:w="6379"/>
        <w:gridCol w:w="1831"/>
        <w:gridCol w:w="2308"/>
      </w:tblGrid>
      <w:tr w:rsidR="002D2055" w:rsidRPr="002D2055" w:rsidTr="00854AAB">
        <w:tc>
          <w:tcPr>
            <w:tcW w:w="667" w:type="dxa"/>
          </w:tcPr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9" w:type="dxa"/>
          </w:tcPr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приоритетного направления и мероприятия по реализации государственной политики в области гражданской обороны </w:t>
            </w:r>
          </w:p>
        </w:tc>
        <w:tc>
          <w:tcPr>
            <w:tcW w:w="6379" w:type="dxa"/>
          </w:tcPr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Мероприятия, реализуемые ФТС России по  приоритетным направлениям государственной политики в области гражданской обороны</w:t>
            </w:r>
          </w:p>
        </w:tc>
        <w:tc>
          <w:tcPr>
            <w:tcW w:w="1831" w:type="dxa"/>
          </w:tcPr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08" w:type="dxa"/>
          </w:tcPr>
          <w:p w:rsidR="00657F7C" w:rsidRPr="002D2055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D2055" w:rsidRPr="002D2055" w:rsidTr="00854AAB">
        <w:tc>
          <w:tcPr>
            <w:tcW w:w="667" w:type="dxa"/>
          </w:tcPr>
          <w:p w:rsidR="00657F7C" w:rsidRPr="002D2055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657F7C" w:rsidRPr="002D2055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657F7C" w:rsidRPr="002D2055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</w:tcPr>
          <w:p w:rsidR="00657F7C" w:rsidRPr="002D2055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657F7C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0D2E" w:rsidRPr="002D2055" w:rsidTr="00854AAB">
        <w:tc>
          <w:tcPr>
            <w:tcW w:w="667" w:type="dxa"/>
            <w:vMerge w:val="restart"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  <w:vMerge w:val="restart"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Приня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нормативных</w:t>
            </w:r>
            <w:r w:rsidR="00854A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правовых актов, регламентиру</w:t>
            </w:r>
            <w:r w:rsidR="00854AAB" w:rsidRPr="002D2055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в области гражданской обороны с учетом современных подходов</w:t>
            </w:r>
            <w:r w:rsidR="00854A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 их своевременная актуализация с учетом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недрения </w:t>
            </w:r>
            <w:r w:rsidR="00854A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 </w:t>
            </w:r>
            <w:r w:rsidR="00854AAB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стратегического планирования</w:t>
            </w:r>
          </w:p>
        </w:tc>
        <w:tc>
          <w:tcPr>
            <w:tcW w:w="6379" w:type="dxa"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Участие в рамках полномочий в согласовании проектов нормативных правовых актов в области гражданской обороны, подготовленных Правительством Р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Федерации и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федеральными органами исполнительной власти </w:t>
            </w:r>
          </w:p>
        </w:tc>
        <w:tc>
          <w:tcPr>
            <w:tcW w:w="1831" w:type="dxa"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08" w:type="dxa"/>
          </w:tcPr>
          <w:p w:rsidR="00060D2E" w:rsidRPr="002D2055" w:rsidRDefault="00060D2E" w:rsidP="00FA3A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структурные подразделения  ФТС России</w:t>
            </w:r>
          </w:p>
        </w:tc>
      </w:tr>
      <w:tr w:rsidR="00060D2E" w:rsidRPr="002D2055" w:rsidTr="00854AAB">
        <w:tc>
          <w:tcPr>
            <w:tcW w:w="667" w:type="dxa"/>
            <w:vMerge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законодательными и иными нормативными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правовыми актами Российской Федерации в области гражданской обороны нормативных и иных правовых актов ФТС России в области гражданской обороны</w:t>
            </w:r>
          </w:p>
        </w:tc>
        <w:tc>
          <w:tcPr>
            <w:tcW w:w="1831" w:type="dxa"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08" w:type="dxa"/>
          </w:tcPr>
          <w:p w:rsidR="00060D2E" w:rsidRPr="002D2055" w:rsidRDefault="00060D2E" w:rsidP="00FA3A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060D2E" w:rsidRPr="002D2055" w:rsidTr="00854AAB">
        <w:tc>
          <w:tcPr>
            <w:tcW w:w="667" w:type="dxa"/>
            <w:vMerge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Переработка (корректировка)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, утверждение и реализация Плана гражданской обороны ФТС России, плана гражданской обороны таможенного органа, учреждения, находящегося в ведении ФТС России (далее – таможенные органы, учреждения)</w:t>
            </w:r>
          </w:p>
        </w:tc>
        <w:tc>
          <w:tcPr>
            <w:tcW w:w="1831" w:type="dxa"/>
          </w:tcPr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D2E" w:rsidRPr="006C309F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09F">
              <w:rPr>
                <w:rFonts w:ascii="Times New Roman" w:hAnsi="Times New Roman" w:cs="Times New Roman"/>
                <w:sz w:val="24"/>
                <w:szCs w:val="24"/>
              </w:rPr>
              <w:t>2030 г.</w:t>
            </w:r>
          </w:p>
        </w:tc>
        <w:tc>
          <w:tcPr>
            <w:tcW w:w="2308" w:type="dxa"/>
          </w:tcPr>
          <w:p w:rsidR="00060D2E" w:rsidRPr="002D2055" w:rsidRDefault="00060D2E" w:rsidP="00FA3A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ГУТО, структурные подразделения  </w:t>
            </w:r>
            <w:r w:rsidR="00854AAB">
              <w:rPr>
                <w:rFonts w:ascii="Times New Roman" w:hAnsi="Times New Roman" w:cs="Times New Roman"/>
                <w:sz w:val="24"/>
                <w:szCs w:val="24"/>
              </w:rPr>
              <w:t xml:space="preserve">ФТС России, таможенные органы,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060D2E" w:rsidRPr="002D2055" w:rsidTr="00854AAB">
        <w:tc>
          <w:tcPr>
            <w:tcW w:w="667" w:type="dxa"/>
            <w:vMerge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D2E" w:rsidRPr="002D2055" w:rsidRDefault="00060D2E" w:rsidP="00060D2E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перечня материальных и культурных ценностей 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таможенных органов, учреждений, подлежащих эвакуации и охране при чрезвычайных ситуациях</w:t>
            </w:r>
          </w:p>
        </w:tc>
        <w:tc>
          <w:tcPr>
            <w:tcW w:w="1831" w:type="dxa"/>
          </w:tcPr>
          <w:p w:rsidR="00060D2E" w:rsidRPr="002D2055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060D2E" w:rsidRPr="002D2055" w:rsidRDefault="00060D2E" w:rsidP="00FA3A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ГУТО, структурные подразделения  </w:t>
            </w:r>
            <w:r w:rsidR="00FA3A33">
              <w:rPr>
                <w:rFonts w:ascii="Times New Roman" w:hAnsi="Times New Roman" w:cs="Times New Roman"/>
                <w:sz w:val="24"/>
                <w:szCs w:val="24"/>
              </w:rPr>
              <w:t xml:space="preserve">ФТС России, таможенные органы,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2D2055" w:rsidRPr="002D2055" w:rsidTr="00854AAB">
        <w:tc>
          <w:tcPr>
            <w:tcW w:w="667" w:type="dxa"/>
            <w:vMerge w:val="restart"/>
          </w:tcPr>
          <w:p w:rsidR="00554516" w:rsidRPr="002D2055" w:rsidRDefault="00554516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9" w:type="dxa"/>
            <w:vMerge w:val="restart"/>
          </w:tcPr>
          <w:p w:rsidR="00554516" w:rsidRPr="002D2055" w:rsidRDefault="00554516" w:rsidP="006E0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Интеграция ведомственных систем управления и информационных ресурсов, обеспечивающих решение задач в области гражданской обороны </w:t>
            </w:r>
          </w:p>
        </w:tc>
        <w:tc>
          <w:tcPr>
            <w:tcW w:w="6379" w:type="dxa"/>
          </w:tcPr>
          <w:p w:rsidR="00FC5A83" w:rsidRPr="002D2055" w:rsidRDefault="00554516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Техническое сопряжение ведомственных информационных систем ФТС России, заключение соглашений об информационном обмене в области гражданской обороны и защиты в чрезвычайных ситуациях с федеральными органами исполнительной власти</w:t>
            </w:r>
          </w:p>
        </w:tc>
        <w:tc>
          <w:tcPr>
            <w:tcW w:w="1831" w:type="dxa"/>
          </w:tcPr>
          <w:p w:rsidR="00554516" w:rsidRPr="002D2055" w:rsidRDefault="000F4AD2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="00554516" w:rsidRPr="002D2055">
              <w:rPr>
                <w:rFonts w:ascii="Times New Roman" w:hAnsi="Times New Roman" w:cs="Times New Roman"/>
                <w:sz w:val="24"/>
                <w:szCs w:val="24"/>
              </w:rPr>
              <w:t>2030 гг.</w:t>
            </w:r>
          </w:p>
        </w:tc>
        <w:tc>
          <w:tcPr>
            <w:tcW w:w="2308" w:type="dxa"/>
          </w:tcPr>
          <w:p w:rsidR="00554516" w:rsidRPr="002D2055" w:rsidRDefault="00750253" w:rsidP="00750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ГУИТ</w:t>
            </w:r>
          </w:p>
        </w:tc>
      </w:tr>
      <w:tr w:rsidR="002D2055" w:rsidRPr="002D2055" w:rsidTr="00854AAB">
        <w:tc>
          <w:tcPr>
            <w:tcW w:w="667" w:type="dxa"/>
            <w:vMerge/>
          </w:tcPr>
          <w:p w:rsidR="00554516" w:rsidRPr="002D2055" w:rsidRDefault="00554516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554516" w:rsidRPr="002D2055" w:rsidRDefault="00554516" w:rsidP="006E0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A73341" w:rsidRPr="002D2055" w:rsidRDefault="000F4AD2" w:rsidP="00554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необходимости  выполнения работ по совершенствованию</w:t>
            </w:r>
            <w:r w:rsidR="00554516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имеющихся в ФТС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таможенных органах, учреждениях</w:t>
            </w:r>
            <w:r w:rsidR="00554516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систем и средств оповещения в целях гражданской обороны</w:t>
            </w:r>
          </w:p>
        </w:tc>
        <w:tc>
          <w:tcPr>
            <w:tcW w:w="1831" w:type="dxa"/>
          </w:tcPr>
          <w:p w:rsidR="00554516" w:rsidRPr="002D2055" w:rsidRDefault="00554516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3608BA" w:rsidRPr="002D2055">
              <w:rPr>
                <w:rFonts w:ascii="Times New Roman" w:hAnsi="Times New Roman" w:cs="Times New Roman"/>
                <w:sz w:val="24"/>
                <w:szCs w:val="24"/>
              </w:rPr>
              <w:t>0 гг.</w:t>
            </w:r>
          </w:p>
        </w:tc>
        <w:tc>
          <w:tcPr>
            <w:tcW w:w="2308" w:type="dxa"/>
          </w:tcPr>
          <w:p w:rsidR="00554516" w:rsidRPr="002D2055" w:rsidRDefault="00750253" w:rsidP="00750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ГУТО, </w:t>
            </w:r>
            <w:r w:rsidR="00AA358F">
              <w:rPr>
                <w:rFonts w:ascii="Times New Roman" w:hAnsi="Times New Roman" w:cs="Times New Roman"/>
                <w:sz w:val="24"/>
                <w:szCs w:val="24"/>
              </w:rPr>
              <w:t>ГУИТ,</w:t>
            </w:r>
            <w:r w:rsidR="00554516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516" w:rsidRPr="002D2055">
              <w:rPr>
                <w:rFonts w:ascii="Times New Roman" w:hAnsi="Times New Roman" w:cs="Times New Roman"/>
                <w:sz w:val="24"/>
                <w:szCs w:val="24"/>
              </w:rPr>
              <w:t>ГОргИУ</w:t>
            </w:r>
            <w:proofErr w:type="spellEnd"/>
            <w:r w:rsidR="000F4AD2">
              <w:rPr>
                <w:rFonts w:ascii="Times New Roman" w:hAnsi="Times New Roman" w:cs="Times New Roman"/>
                <w:sz w:val="24"/>
                <w:szCs w:val="24"/>
              </w:rPr>
              <w:t>, таможенные органы, учреждения</w:t>
            </w:r>
          </w:p>
        </w:tc>
      </w:tr>
      <w:tr w:rsidR="002D2055" w:rsidRPr="002D2055" w:rsidTr="00854AAB">
        <w:tc>
          <w:tcPr>
            <w:tcW w:w="667" w:type="dxa"/>
            <w:vMerge/>
          </w:tcPr>
          <w:p w:rsidR="00554516" w:rsidRPr="002D2055" w:rsidRDefault="00554516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554516" w:rsidRPr="002D2055" w:rsidRDefault="00554516" w:rsidP="006E0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A73341" w:rsidRPr="002D2055" w:rsidRDefault="00554516" w:rsidP="006E0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Выделение дополнительных линий (номеров) городской и ведомственной телефонной сети для отдела организации и несения оперативно-дежурной службы Главного организационно-инспекторского таможенного управления</w:t>
            </w:r>
            <w:r w:rsidR="000F4AD2">
              <w:rPr>
                <w:rFonts w:ascii="Times New Roman" w:hAnsi="Times New Roman" w:cs="Times New Roman"/>
                <w:sz w:val="24"/>
                <w:szCs w:val="24"/>
              </w:rPr>
              <w:t xml:space="preserve"> в целях организации оповещения</w:t>
            </w:r>
          </w:p>
        </w:tc>
        <w:tc>
          <w:tcPr>
            <w:tcW w:w="1831" w:type="dxa"/>
          </w:tcPr>
          <w:p w:rsidR="00554516" w:rsidRPr="002D2055" w:rsidRDefault="0004440F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2019 г.</w:t>
            </w:r>
          </w:p>
        </w:tc>
        <w:tc>
          <w:tcPr>
            <w:tcW w:w="2308" w:type="dxa"/>
          </w:tcPr>
          <w:p w:rsidR="00554516" w:rsidRPr="002D2055" w:rsidRDefault="00554516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ГОргИУ</w:t>
            </w:r>
            <w:r w:rsidR="00AA35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4AD2">
              <w:rPr>
                <w:rFonts w:ascii="Times New Roman" w:hAnsi="Times New Roman" w:cs="Times New Roman"/>
                <w:sz w:val="24"/>
                <w:szCs w:val="24"/>
              </w:rPr>
              <w:t>ЦИТТУ</w:t>
            </w:r>
          </w:p>
        </w:tc>
      </w:tr>
      <w:tr w:rsidR="00D02075" w:rsidRPr="002D2055" w:rsidTr="00854AAB">
        <w:tc>
          <w:tcPr>
            <w:tcW w:w="667" w:type="dxa"/>
            <w:vMerge w:val="restart"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9" w:type="dxa"/>
            <w:vMerge w:val="restart"/>
          </w:tcPr>
          <w:p w:rsidR="00D02075" w:rsidRPr="002D2055" w:rsidRDefault="00D02075" w:rsidP="00B12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Развитие пунктов управления гражданской обороны, включая подвижные (мобильные), повышение уровня их технической оснащенности, в том числе оснащение их средствами автоматизации</w:t>
            </w:r>
          </w:p>
        </w:tc>
        <w:tc>
          <w:tcPr>
            <w:tcW w:w="6379" w:type="dxa"/>
          </w:tcPr>
          <w:p w:rsidR="00D02075" w:rsidRPr="002D2055" w:rsidRDefault="00D02075" w:rsidP="000F4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Определение постоянных пунктов управления гражданской обороны таможенных органов, учреждений, их функций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адач, разработка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требований к их оснащенности</w:t>
            </w:r>
          </w:p>
        </w:tc>
        <w:tc>
          <w:tcPr>
            <w:tcW w:w="1831" w:type="dxa"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D02075" w:rsidRPr="002D2055" w:rsidRDefault="00D02075" w:rsidP="00AA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ГУИТ, таможенные органы, учреждения</w:t>
            </w:r>
          </w:p>
        </w:tc>
      </w:tr>
      <w:tr w:rsidR="00D02075" w:rsidRPr="002D2055" w:rsidTr="00854AAB">
        <w:tc>
          <w:tcPr>
            <w:tcW w:w="667" w:type="dxa"/>
            <w:vMerge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02075" w:rsidRPr="002D2055" w:rsidRDefault="00D02075" w:rsidP="00B12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075" w:rsidRPr="002D2055" w:rsidRDefault="00D02075" w:rsidP="00545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обеспечению постоянных пунктов управления гражданской 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органов, учреждений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по месту постоянной дислокации современными техническими средствами, автоматизированными системами в целях обеспечения устойчивого функционирования в условиях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крупномасштабных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мирного и военного времени</w:t>
            </w:r>
          </w:p>
        </w:tc>
        <w:tc>
          <w:tcPr>
            <w:tcW w:w="1831" w:type="dxa"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2025 гг.</w:t>
            </w:r>
          </w:p>
        </w:tc>
        <w:tc>
          <w:tcPr>
            <w:tcW w:w="2308" w:type="dxa"/>
          </w:tcPr>
          <w:p w:rsidR="00D02075" w:rsidRPr="002D2055" w:rsidRDefault="00D02075" w:rsidP="005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ГУТО,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ГОргИУ</w:t>
            </w:r>
            <w:proofErr w:type="spell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таможенные органы, учреждения</w:t>
            </w:r>
          </w:p>
        </w:tc>
      </w:tr>
      <w:tr w:rsidR="00D02075" w:rsidRPr="002D2055" w:rsidTr="00854AAB">
        <w:tc>
          <w:tcPr>
            <w:tcW w:w="667" w:type="dxa"/>
            <w:vMerge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02075" w:rsidRPr="002D2055" w:rsidRDefault="00D02075" w:rsidP="00B12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075" w:rsidRPr="002D2055" w:rsidRDefault="00D02075" w:rsidP="00A733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запасах материально-технических средств на постоянных пунктах управления гражданской обороной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таможенных органов, учреждений</w:t>
            </w:r>
          </w:p>
        </w:tc>
        <w:tc>
          <w:tcPr>
            <w:tcW w:w="1831" w:type="dxa"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D02075" w:rsidRPr="002D2055" w:rsidRDefault="00D02075" w:rsidP="005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ГУИТ</w:t>
            </w:r>
          </w:p>
        </w:tc>
      </w:tr>
      <w:tr w:rsidR="00D02075" w:rsidRPr="002D2055" w:rsidTr="00880A24">
        <w:trPr>
          <w:trHeight w:val="591"/>
        </w:trPr>
        <w:tc>
          <w:tcPr>
            <w:tcW w:w="667" w:type="dxa"/>
            <w:vMerge/>
          </w:tcPr>
          <w:p w:rsidR="00D02075" w:rsidRPr="002D2055" w:rsidRDefault="00D0207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02075" w:rsidRPr="002D2055" w:rsidRDefault="00D02075" w:rsidP="00B12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075" w:rsidRPr="002D2055" w:rsidRDefault="00D02075" w:rsidP="00A02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запасного пункта управления                       (далее – ЗПУ) ФТС России</w:t>
            </w:r>
          </w:p>
        </w:tc>
        <w:tc>
          <w:tcPr>
            <w:tcW w:w="1831" w:type="dxa"/>
          </w:tcPr>
          <w:p w:rsidR="00D02075" w:rsidRPr="002D2055" w:rsidRDefault="00D02075" w:rsidP="00A02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2025 гг.</w:t>
            </w:r>
          </w:p>
        </w:tc>
        <w:tc>
          <w:tcPr>
            <w:tcW w:w="2308" w:type="dxa"/>
          </w:tcPr>
          <w:p w:rsidR="00D02075" w:rsidRPr="002D2055" w:rsidRDefault="00D02075" w:rsidP="00A02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Мобилизационный отдел ФТС России, ЦБТ</w:t>
            </w:r>
          </w:p>
        </w:tc>
      </w:tr>
      <w:tr w:rsidR="00D02075" w:rsidRPr="002D2055" w:rsidTr="00880A24">
        <w:trPr>
          <w:trHeight w:val="1167"/>
        </w:trPr>
        <w:tc>
          <w:tcPr>
            <w:tcW w:w="667" w:type="dxa"/>
            <w:vMerge/>
          </w:tcPr>
          <w:p w:rsidR="00D02075" w:rsidRPr="002D2055" w:rsidRDefault="00D02075" w:rsidP="00A7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D02075" w:rsidRPr="002D2055" w:rsidRDefault="00D02075" w:rsidP="00A7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075" w:rsidRPr="002D2055" w:rsidRDefault="00D02075" w:rsidP="00635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приказа ФТС России                                   о порядке материально-технического, продовольственного, автотранспортного, медицинского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ЗПУ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ФТС России</w:t>
            </w:r>
          </w:p>
        </w:tc>
        <w:tc>
          <w:tcPr>
            <w:tcW w:w="1831" w:type="dxa"/>
          </w:tcPr>
          <w:p w:rsidR="00D02075" w:rsidRPr="002D2055" w:rsidRDefault="00D02075" w:rsidP="00733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  <w:p w:rsidR="00D02075" w:rsidRPr="002D2055" w:rsidRDefault="00D02075" w:rsidP="003D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D02075" w:rsidRPr="002D2055" w:rsidRDefault="00D02075" w:rsidP="00880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Мобилизационный отдел ФТС России, ГУТО, ЦБТ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5C1E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учета защитных сооружений гражданской обороны и </w:t>
            </w: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их состоянием и содержанием</w:t>
            </w:r>
          </w:p>
        </w:tc>
        <w:tc>
          <w:tcPr>
            <w:tcW w:w="6379" w:type="dxa"/>
          </w:tcPr>
          <w:p w:rsidR="003D144A" w:rsidRPr="002D2055" w:rsidRDefault="003D144A" w:rsidP="00484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приспособлению заглубленных, подвальных помещений, имеющихся  на объектах таможенной инфраструктуры и в учреждениях, под временные укрытия должностных лиц и работников от обычных поражающих факторов </w:t>
            </w:r>
            <w:proofErr w:type="gramEnd"/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2030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ГУТО, ЦБТ, таможенные </w:t>
            </w:r>
            <w:r w:rsidR="000B3A2E">
              <w:rPr>
                <w:rFonts w:ascii="Times New Roman" w:hAnsi="Times New Roman" w:cs="Times New Roman"/>
                <w:sz w:val="24"/>
                <w:szCs w:val="24"/>
              </w:rPr>
              <w:t xml:space="preserve">органы,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484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484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приписке должностных лиц и работников таможенных органов и учреждений к защитным сооружениям местных органов государственной власти, организаций, в том числе к объектам метрополитена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таможенные органы</w:t>
            </w:r>
            <w:r w:rsidR="000B3A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951E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 целях гражданской обороны запасов материально-технических, продовольственных, медицинских и иных средств                      в соответствии с географическими 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и природно-климатическими особенностями регионов, уровнем 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2582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социального-экономического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развития и возможными опасностями</w:t>
            </w:r>
            <w:r w:rsidR="000B3A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могут возникнуть при военных конфликтах и чрезвычайных ситуациях</w:t>
            </w:r>
            <w:proofErr w:type="gramEnd"/>
          </w:p>
          <w:p w:rsidR="003D144A" w:rsidRPr="002D2055" w:rsidRDefault="003D144A" w:rsidP="00951E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59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Утверждение норм обеспечения таможенных органов и учреждений запасами материально-технических, продовольственных, медицинских и иных средств в целях гражданской обороны (после разработки соответствующих норм МЧС России)</w:t>
            </w:r>
          </w:p>
        </w:tc>
        <w:tc>
          <w:tcPr>
            <w:tcW w:w="1831" w:type="dxa"/>
          </w:tcPr>
          <w:p w:rsidR="003D144A" w:rsidRPr="003D144A" w:rsidRDefault="003D144A" w:rsidP="003D144A">
            <w:pPr>
              <w:ind w:left="-11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D144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3D144A">
              <w:rPr>
                <w:rFonts w:ascii="Times New Roman" w:hAnsi="Times New Roman" w:cs="Times New Roman"/>
                <w:sz w:val="23"/>
                <w:szCs w:val="23"/>
              </w:rPr>
              <w:t xml:space="preserve"> квартал 2022 г.</w:t>
            </w:r>
          </w:p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F1D8B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(пополнение, освежение) в таможенных </w:t>
            </w: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учреждениях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2030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ЦБТ, таможенные органы, учреждения</w:t>
            </w:r>
          </w:p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04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04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DB1EA8" w:rsidP="00C71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Переработка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ФТС России, определяющего порядок накопления, учета, хранения и выдачи имущества гражданской обороны  в таможенных </w:t>
            </w:r>
            <w:proofErr w:type="gramStart"/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>,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1831" w:type="dxa"/>
          </w:tcPr>
          <w:p w:rsidR="003D144A" w:rsidRPr="002D2055" w:rsidRDefault="003D144A" w:rsidP="0004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2019 г.</w:t>
            </w:r>
          </w:p>
        </w:tc>
        <w:tc>
          <w:tcPr>
            <w:tcW w:w="2308" w:type="dxa"/>
          </w:tcPr>
          <w:p w:rsidR="003D144A" w:rsidRPr="002D2055" w:rsidRDefault="003D144A" w:rsidP="0004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13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мер, направленных на первоочередное жизнеобеспечение населения, пострадавшего при военных конфликтах или вследствие этих конфликтов, а также при крупномасштабных чрезвычайных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природного и техногенного характера</w:t>
            </w:r>
          </w:p>
        </w:tc>
        <w:tc>
          <w:tcPr>
            <w:tcW w:w="6379" w:type="dxa"/>
          </w:tcPr>
          <w:p w:rsidR="003D144A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и обеспечение мероприятий, направленных на повышение устойчивости функционирования таможенных органов, учреждений при военных конфликтах или вследствие таких конфликтов, а также при чрезвычайных ситуациях природного и техногенного характера</w:t>
            </w:r>
          </w:p>
          <w:p w:rsidR="00151394" w:rsidRPr="002D2055" w:rsidRDefault="00151394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2030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ЦБТ, 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13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51394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приспособлению безопасного района ФТС России к приему должностных лиц центрального аппарата ФТС России, подлежащих эвакуации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2030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структурные подразделения           ФТС России, ЦБТ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13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51394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первоочередному жизнеобеспечению должностных лиц и работников таможенных органов, учреждений в условиях военных конфликтов или вследствие этих конфликтов, а также при крупномасштабных чрезвычайных ситуациях природного и техногенного характера</w:t>
            </w:r>
            <w:proofErr w:type="gramEnd"/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2030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ЦБТ, 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3D144A" w:rsidRPr="002D2055" w:rsidRDefault="003D144A" w:rsidP="00BF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Планирование и проведение мероприятий по наращиванию группировки сил гражданской обороны при возникновении военных конфликтов и крупномасштабных чрезвычайных ситуациях природного и техногенного характера</w:t>
            </w: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созданию в таможенных органах, учреждениях  нештатных формирований по выполнению мероприятий гражданской обороны (далее – НФГО), определение функций и задач НФГО, порядка их подготовки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ЦБТ, 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9" w:type="dxa"/>
          </w:tcPr>
          <w:p w:rsidR="003D144A" w:rsidRPr="002D2055" w:rsidRDefault="003D144A" w:rsidP="00BF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комплексных, командно-штабных, тактико-специальных и специальных учений, штабных и объектовых тренировок по гражданской обороне, проводимых с участием органов управления гражданской оборон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 сил гражданской обороны</w:t>
            </w:r>
          </w:p>
        </w:tc>
        <w:tc>
          <w:tcPr>
            <w:tcW w:w="6379" w:type="dxa"/>
          </w:tcPr>
          <w:p w:rsidR="003D144A" w:rsidRPr="002D2055" w:rsidRDefault="002316A4" w:rsidP="00151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в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>несение изменений в нормативные и иные правовые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ФТС России 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по подготовке и проведению </w:t>
            </w:r>
            <w:r w:rsidR="0015139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</w:t>
            </w:r>
            <w:r w:rsidR="00151394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органах, </w:t>
            </w:r>
            <w:r w:rsidR="00151394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учреждениях 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>учений и тренировок по гражданской обороне</w:t>
            </w:r>
            <w:r w:rsidR="003D14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1394">
              <w:rPr>
                <w:rFonts w:ascii="Times New Roman" w:hAnsi="Times New Roman" w:cs="Times New Roman"/>
                <w:sz w:val="24"/>
                <w:szCs w:val="24"/>
              </w:rPr>
              <w:t xml:space="preserve"> защите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должностных лиц и работников таможенных органов, учреждений от чрезвычайных ситуаций, обеспечению пожарной безопасности и безопасности людей на водных объектах с учетом современных вызовов</w:t>
            </w:r>
            <w:r w:rsidR="00151394">
              <w:rPr>
                <w:rFonts w:ascii="Times New Roman" w:hAnsi="Times New Roman" w:cs="Times New Roman"/>
                <w:sz w:val="24"/>
                <w:szCs w:val="24"/>
              </w:rPr>
              <w:t xml:space="preserve"> и угроз</w:t>
            </w:r>
            <w:proofErr w:type="gramEnd"/>
          </w:p>
        </w:tc>
        <w:tc>
          <w:tcPr>
            <w:tcW w:w="1831" w:type="dxa"/>
          </w:tcPr>
          <w:p w:rsidR="003D144A" w:rsidRPr="002D2055" w:rsidRDefault="00151394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>2030 гг.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7B0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Планирование и проведение на регулярной основе тренировок по гражданской обороне</w:t>
            </w:r>
          </w:p>
        </w:tc>
        <w:tc>
          <w:tcPr>
            <w:tcW w:w="6379" w:type="dxa"/>
          </w:tcPr>
          <w:p w:rsidR="0081120B" w:rsidRPr="002D2055" w:rsidRDefault="003D144A" w:rsidP="00811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Разработка регламента (методических рекомендаций)                 ФТС России по оценке эффективности проводимых тре</w:t>
            </w:r>
            <w:r w:rsidR="0081120B">
              <w:rPr>
                <w:rFonts w:ascii="Times New Roman" w:hAnsi="Times New Roman" w:cs="Times New Roman"/>
                <w:sz w:val="24"/>
                <w:szCs w:val="24"/>
              </w:rPr>
              <w:t>нировок по гражданской обороне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7B0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396F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4C5256">
              <w:rPr>
                <w:rFonts w:ascii="Times New Roman" w:hAnsi="Times New Roman" w:cs="Times New Roman"/>
                <w:sz w:val="24"/>
                <w:szCs w:val="24"/>
              </w:rPr>
              <w:t xml:space="preserve">оведение в </w:t>
            </w:r>
            <w:r w:rsidR="0081120B"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</w:t>
            </w:r>
            <w:r w:rsidR="004C5256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органах,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учреждениях тренировок по гражданской обороне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 отработкой навыков действий руководящего состава в чрезвычайных ситуациях, в том числе при возникновении террористических актов на объектах таможенной инфраструктуры и в учреждениях</w:t>
            </w:r>
            <w:proofErr w:type="gramEnd"/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7B0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 объектовым тренировкам работников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учреждений ФТС России, сил и сре</w:t>
            </w: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дств сп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асательных служб территориальных подразделений          МЧС России, в том числе Государственной противопожарной службы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органы, учреждения</w:t>
            </w:r>
          </w:p>
        </w:tc>
      </w:tr>
      <w:tr w:rsidR="003D144A" w:rsidRPr="002D2055" w:rsidTr="00854AAB">
        <w:trPr>
          <w:trHeight w:val="1238"/>
        </w:trPr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7B0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1120B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должностных лиц и работников таможенных органов, учреждений по оценке овладения ими навыками действий в чрезвычайных </w:t>
            </w: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 порядку оказания первой помощи пострадавшим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таможенные органы, учреждения</w:t>
            </w:r>
          </w:p>
        </w:tc>
      </w:tr>
      <w:tr w:rsidR="003D144A" w:rsidRPr="002D2055" w:rsidTr="00880A24">
        <w:trPr>
          <w:trHeight w:val="924"/>
        </w:trPr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FE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Участие ФТС России в штабных тренировках по гражданской обороне, проводимых МЧС России и Минфином России</w:t>
            </w:r>
          </w:p>
        </w:tc>
        <w:tc>
          <w:tcPr>
            <w:tcW w:w="1831" w:type="dxa"/>
          </w:tcPr>
          <w:p w:rsidR="003D144A" w:rsidRPr="002D2055" w:rsidRDefault="003D144A" w:rsidP="00FE4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FE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ГУТО, структурные подразделения            </w:t>
            </w:r>
            <w:r w:rsidR="004C5256"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таможенные органы,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1120B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Подготовка методических рекомендаций (инструкци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) по порядку действий должностных лиц и работников таможенных органов в чрезвычайных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2019 г.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9F1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обязательной подготовки соответствующих групп населения в образовательных организациях,  учебно-методических центрах, на курсах гражданской обороны и в учебно-консультационных пунктах по гражданской обороне</w:t>
            </w:r>
          </w:p>
        </w:tc>
        <w:tc>
          <w:tcPr>
            <w:tcW w:w="6379" w:type="dxa"/>
          </w:tcPr>
          <w:p w:rsidR="002D4FC5" w:rsidRDefault="003D144A" w:rsidP="002D4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подготовки по гражданской обороне в образовательных учреждениях МЧС России с доведением уровня подготовки до 95 % руководящего состава ФТС России, должностных лиц структурных подразделений  ФТС России, уполномоченных на решение задач в области гражданской обороны, а также должностных лиц структурных подраз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делений 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ФТС России, входящих в состав:</w:t>
            </w:r>
          </w:p>
          <w:p w:rsidR="002D4FC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штаба по делам гражданской обороны и чрезвычайным ситуациям (далее </w:t>
            </w:r>
            <w:r w:rsidR="00626AA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штаб ГОЧС) </w:t>
            </w:r>
            <w:r w:rsidR="00626A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>ФТС России, таможенных органов, учреждений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FC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предупреждению и ликвидации чрезвычайных ситуаций и обеспечению пожарной безопасности (далее – </w:t>
            </w:r>
            <w:proofErr w:type="spell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КЧСиПБ</w:t>
            </w:r>
            <w:proofErr w:type="spell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) ФТС России, та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>моженных органов, учреждений;</w:t>
            </w:r>
          </w:p>
          <w:p w:rsidR="003D144A" w:rsidRPr="002D205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эвакуационной комиссии (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) ФТС России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в соответствии с планом комплектования учебных групп 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МЧС России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УГСК, структурные подразделения                       ФТС России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9F1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0D7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подготовки в области гражданской обороны в территориальных учебно-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методических центрах МЧС России с доведением уровня подготовки до 95 % руководящего состава, должностных лиц и работников таможенных органов, учреждений, в том числе должностных лиц и работников, входящих в состав:</w:t>
            </w:r>
          </w:p>
          <w:p w:rsidR="003D144A" w:rsidRPr="002D205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штаба ГОЧС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таможенного органа, учреждения;</w:t>
            </w:r>
          </w:p>
          <w:p w:rsidR="002D4FC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КЧСиПБ</w:t>
            </w:r>
            <w:proofErr w:type="spell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таможенного органа, учреждения;</w:t>
            </w:r>
          </w:p>
          <w:p w:rsidR="003D144A" w:rsidRPr="002D2055" w:rsidRDefault="003D144A" w:rsidP="002D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таможенного органа, учреждения.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должностных лиц и работников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органов, учреждений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 в таможенном органе с проведением итого</w:t>
            </w:r>
            <w:r w:rsidR="00626AA6">
              <w:rPr>
                <w:rFonts w:ascii="Times New Roman" w:hAnsi="Times New Roman" w:cs="Times New Roman"/>
                <w:sz w:val="24"/>
                <w:szCs w:val="24"/>
              </w:rPr>
              <w:t xml:space="preserve">вого занятия и принятия зачета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в порядке, утверждаемом Правительством Российской Федерации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и в соответствии с нормативными и иными правовыми актами ФТС России</w:t>
            </w:r>
            <w:proofErr w:type="gramEnd"/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ГУТО, структурные подразделения               ФТС России, 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9" w:type="dxa"/>
          </w:tcPr>
          <w:p w:rsidR="003D144A" w:rsidRPr="002D2055" w:rsidRDefault="003D144A" w:rsidP="00457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приводимых Международной организацией гражданской обороны, включая деятельность по формированию единых подходов в области обучения и подготовки специалистов по гражданской обороне</w:t>
            </w: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Сотрудничество ФТС России с Международной организацией гражданской обороны</w:t>
            </w:r>
            <w:r w:rsidR="001D02F0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</w:p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116740" w:rsidP="001D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ГУТО,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F0">
              <w:rPr>
                <w:rFonts w:ascii="Times New Roman" w:hAnsi="Times New Roman" w:cs="Times New Roman"/>
                <w:sz w:val="24"/>
                <w:szCs w:val="24"/>
              </w:rPr>
              <w:t>УГСК, УТС</w:t>
            </w:r>
          </w:p>
        </w:tc>
      </w:tr>
      <w:tr w:rsidR="003D144A" w:rsidRPr="002D2055" w:rsidTr="00854AAB">
        <w:tc>
          <w:tcPr>
            <w:tcW w:w="667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3D144A" w:rsidRPr="002D2055" w:rsidRDefault="003D144A" w:rsidP="00457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гражданской обороны</w:t>
            </w: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мероприятий ФТС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Основ государственной политики Российской Федерации в области гражданской обороны на период до 2030 года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 w:val="restart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9" w:type="dxa"/>
            <w:vMerge w:val="restart"/>
          </w:tcPr>
          <w:p w:rsidR="003D144A" w:rsidRPr="002D2055" w:rsidRDefault="003D144A" w:rsidP="00457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в </w:t>
            </w:r>
            <w:r w:rsidR="00626AA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МЧС России сведений о достижении показателей эффективности реализации государственной политики в области гражданской обороны в составе доклада о состоянии гражданской обороны </w:t>
            </w:r>
          </w:p>
        </w:tc>
        <w:tc>
          <w:tcPr>
            <w:tcW w:w="6379" w:type="dxa"/>
          </w:tcPr>
          <w:p w:rsidR="003D144A" w:rsidRPr="002D2055" w:rsidRDefault="003D144A" w:rsidP="00657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МЧС России доклада о состоянии гражданской обороны в Ф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ТС России, таможенных органах,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2D4F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до 1 марта в составе доклада о состоянии гражданской обороны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3D144A" w:rsidRPr="002D2055" w:rsidTr="00854AAB">
        <w:tc>
          <w:tcPr>
            <w:tcW w:w="667" w:type="dxa"/>
            <w:vMerge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3D144A" w:rsidRPr="002D2055" w:rsidRDefault="003D144A" w:rsidP="00457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44A" w:rsidRPr="00880A24" w:rsidRDefault="003D144A" w:rsidP="00880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доклада о состоянии гражданской обороны в таможенном органе</w:t>
            </w:r>
            <w:r w:rsidR="002D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учреждении </w:t>
            </w:r>
            <w:r w:rsidR="00811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2017</w:t>
            </w:r>
            <w:r w:rsidRPr="00A3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 w:rsidR="002D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A3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распоряжением  ФТС России </w:t>
            </w:r>
            <w:r w:rsidR="002D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A3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12 мая 2015 г. № 137-р «Об утверждении Методических рекомендаций по подготовке доклада о состоянии гражданской обороны таможенного органа Российской Федерации, учреждения, находящегося в ведении </w:t>
            </w:r>
            <w:r w:rsidR="002D4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A3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ФТС России»</w:t>
            </w:r>
          </w:p>
        </w:tc>
        <w:tc>
          <w:tcPr>
            <w:tcW w:w="1831" w:type="dxa"/>
          </w:tcPr>
          <w:p w:rsidR="003D144A" w:rsidRPr="002D2055" w:rsidRDefault="002D4FC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D14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15 января года, следующего за </w:t>
            </w:r>
            <w:proofErr w:type="gramStart"/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отчетным</w:t>
            </w:r>
            <w:proofErr w:type="gramEnd"/>
            <w:r w:rsidR="003D144A" w:rsidRPr="002D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8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таможенные органы, учреждения</w:t>
            </w:r>
          </w:p>
        </w:tc>
      </w:tr>
      <w:tr w:rsidR="003D144A" w:rsidRPr="002D2055" w:rsidTr="00854AAB">
        <w:tc>
          <w:tcPr>
            <w:tcW w:w="667" w:type="dxa"/>
          </w:tcPr>
          <w:p w:rsidR="003D144A" w:rsidRPr="002D2055" w:rsidRDefault="00AD7AF5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19" w:type="dxa"/>
          </w:tcPr>
          <w:p w:rsidR="003D144A" w:rsidRPr="002D2055" w:rsidRDefault="003D144A" w:rsidP="00A33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мероприятий по реализации государственной политики в области гражданской обороны</w:t>
            </w:r>
          </w:p>
        </w:tc>
        <w:tc>
          <w:tcPr>
            <w:tcW w:w="6379" w:type="dxa"/>
          </w:tcPr>
          <w:p w:rsidR="003D144A" w:rsidRPr="00880A24" w:rsidRDefault="003D144A" w:rsidP="009757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20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финансирования</w:t>
            </w:r>
            <w:r w:rsidRPr="00A335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по гражданской обороне в ФТС России, таможенных органах</w:t>
            </w:r>
            <w:r w:rsidR="002D4F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D20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учреждениях</w:t>
            </w:r>
            <w:r w:rsidRPr="00A335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2D20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пределах бюджетных ассигнований, предусмотренных ФТС России федеральным бюджетом на соответствующий финансовый год и на плановый период, с учетом исключения неэффективных затрат бюджетных ассигнований и концентрации ресурсов на приоритетных направлениях деятельности в области гражданской обороны</w:t>
            </w:r>
            <w:proofErr w:type="gramEnd"/>
          </w:p>
        </w:tc>
        <w:tc>
          <w:tcPr>
            <w:tcW w:w="1831" w:type="dxa"/>
          </w:tcPr>
          <w:p w:rsidR="003D144A" w:rsidRPr="002D2055" w:rsidRDefault="003D144A" w:rsidP="00657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08" w:type="dxa"/>
          </w:tcPr>
          <w:p w:rsidR="003D144A" w:rsidRPr="002D2055" w:rsidRDefault="003D144A" w:rsidP="00A33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55">
              <w:rPr>
                <w:rFonts w:ascii="Times New Roman" w:hAnsi="Times New Roman" w:cs="Times New Roman"/>
                <w:sz w:val="24"/>
                <w:szCs w:val="24"/>
              </w:rPr>
              <w:t>ГФЭУ, ГУТО, таможенные органы, учреждения</w:t>
            </w:r>
          </w:p>
        </w:tc>
      </w:tr>
    </w:tbl>
    <w:p w:rsidR="00D832AC" w:rsidRPr="002D2055" w:rsidRDefault="00D832AC" w:rsidP="00880A24">
      <w:pPr>
        <w:spacing w:after="0"/>
        <w:jc w:val="center"/>
        <w:rPr>
          <w:b/>
          <w:sz w:val="28"/>
          <w:szCs w:val="28"/>
        </w:rPr>
      </w:pPr>
    </w:p>
    <w:sectPr w:rsidR="00D832AC" w:rsidRPr="002D2055" w:rsidSect="006C309F">
      <w:headerReference w:type="default" r:id="rId6"/>
      <w:headerReference w:type="first" r:id="rId7"/>
      <w:pgSz w:w="16838" w:h="11906" w:orient="landscape"/>
      <w:pgMar w:top="1134" w:right="851" w:bottom="85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A19" w:rsidRDefault="002D2A19" w:rsidP="00B12006">
      <w:pPr>
        <w:spacing w:after="0" w:line="240" w:lineRule="auto"/>
      </w:pPr>
      <w:r>
        <w:separator/>
      </w:r>
    </w:p>
  </w:endnote>
  <w:endnote w:type="continuationSeparator" w:id="0">
    <w:p w:rsidR="002D2A19" w:rsidRDefault="002D2A19" w:rsidP="00B1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A19" w:rsidRDefault="002D2A19" w:rsidP="00B12006">
      <w:pPr>
        <w:spacing w:after="0" w:line="240" w:lineRule="auto"/>
      </w:pPr>
      <w:r>
        <w:separator/>
      </w:r>
    </w:p>
  </w:footnote>
  <w:footnote w:type="continuationSeparator" w:id="0">
    <w:p w:rsidR="002D2A19" w:rsidRDefault="002D2A19" w:rsidP="00B12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338793"/>
      <w:docPartObj>
        <w:docPartGallery w:val="Page Numbers (Top of Page)"/>
        <w:docPartUnique/>
      </w:docPartObj>
    </w:sdtPr>
    <w:sdtContent>
      <w:p w:rsidR="00B12006" w:rsidRDefault="00D426B8">
        <w:pPr>
          <w:pStyle w:val="a4"/>
          <w:jc w:val="center"/>
        </w:pPr>
        <w:r>
          <w:fldChar w:fldCharType="begin"/>
        </w:r>
        <w:r w:rsidR="00B12006">
          <w:instrText>PAGE   \* MERGEFORMAT</w:instrText>
        </w:r>
        <w:r>
          <w:fldChar w:fldCharType="separate"/>
        </w:r>
        <w:r w:rsidR="00C15962">
          <w:rPr>
            <w:noProof/>
          </w:rPr>
          <w:t>8</w:t>
        </w:r>
        <w:r>
          <w:fldChar w:fldCharType="end"/>
        </w:r>
      </w:p>
    </w:sdtContent>
  </w:sdt>
  <w:p w:rsidR="00B12006" w:rsidRDefault="00B120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377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309F" w:rsidRPr="006C309F" w:rsidRDefault="00D426B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30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C309F" w:rsidRPr="006C30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30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596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30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309F" w:rsidRDefault="006C309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4B41"/>
    <w:rsid w:val="0004440F"/>
    <w:rsid w:val="00044EB0"/>
    <w:rsid w:val="00053E61"/>
    <w:rsid w:val="00060D2E"/>
    <w:rsid w:val="00061757"/>
    <w:rsid w:val="000B3A2E"/>
    <w:rsid w:val="000C7E26"/>
    <w:rsid w:val="000D3BCA"/>
    <w:rsid w:val="000D7348"/>
    <w:rsid w:val="000F4AD2"/>
    <w:rsid w:val="00102CA1"/>
    <w:rsid w:val="00107433"/>
    <w:rsid w:val="00110177"/>
    <w:rsid w:val="00116740"/>
    <w:rsid w:val="001251D3"/>
    <w:rsid w:val="001354CA"/>
    <w:rsid w:val="00151394"/>
    <w:rsid w:val="00173CD8"/>
    <w:rsid w:val="00194CCB"/>
    <w:rsid w:val="001D02F0"/>
    <w:rsid w:val="0020699F"/>
    <w:rsid w:val="0022582D"/>
    <w:rsid w:val="0023154B"/>
    <w:rsid w:val="002316A4"/>
    <w:rsid w:val="00255F4E"/>
    <w:rsid w:val="002C1004"/>
    <w:rsid w:val="002D2055"/>
    <w:rsid w:val="002D2A19"/>
    <w:rsid w:val="002D4FC5"/>
    <w:rsid w:val="003151C5"/>
    <w:rsid w:val="0031649A"/>
    <w:rsid w:val="00342B0B"/>
    <w:rsid w:val="00353B49"/>
    <w:rsid w:val="003608BA"/>
    <w:rsid w:val="00394956"/>
    <w:rsid w:val="00396F7B"/>
    <w:rsid w:val="003D144A"/>
    <w:rsid w:val="003F67DC"/>
    <w:rsid w:val="004148F0"/>
    <w:rsid w:val="00435C19"/>
    <w:rsid w:val="00457764"/>
    <w:rsid w:val="00470DA4"/>
    <w:rsid w:val="004848EC"/>
    <w:rsid w:val="004C5256"/>
    <w:rsid w:val="00503437"/>
    <w:rsid w:val="0052065A"/>
    <w:rsid w:val="005436FD"/>
    <w:rsid w:val="0054524F"/>
    <w:rsid w:val="00554516"/>
    <w:rsid w:val="00592C1D"/>
    <w:rsid w:val="0059633D"/>
    <w:rsid w:val="005C1E09"/>
    <w:rsid w:val="005C4D93"/>
    <w:rsid w:val="00614D4E"/>
    <w:rsid w:val="00626AA6"/>
    <w:rsid w:val="00657F7C"/>
    <w:rsid w:val="00695935"/>
    <w:rsid w:val="006C1664"/>
    <w:rsid w:val="006C309F"/>
    <w:rsid w:val="006E0403"/>
    <w:rsid w:val="00701989"/>
    <w:rsid w:val="00750253"/>
    <w:rsid w:val="0079675C"/>
    <w:rsid w:val="007A4AB8"/>
    <w:rsid w:val="007B0865"/>
    <w:rsid w:val="007B3134"/>
    <w:rsid w:val="007D3599"/>
    <w:rsid w:val="0081120B"/>
    <w:rsid w:val="00822B21"/>
    <w:rsid w:val="00854AAB"/>
    <w:rsid w:val="00862140"/>
    <w:rsid w:val="008763C9"/>
    <w:rsid w:val="00880A24"/>
    <w:rsid w:val="00897C77"/>
    <w:rsid w:val="008D207A"/>
    <w:rsid w:val="008F6540"/>
    <w:rsid w:val="00951E4E"/>
    <w:rsid w:val="0097572C"/>
    <w:rsid w:val="0099462F"/>
    <w:rsid w:val="009D5ADF"/>
    <w:rsid w:val="009D6A9C"/>
    <w:rsid w:val="009F1B0B"/>
    <w:rsid w:val="009F7CBD"/>
    <w:rsid w:val="00A078A4"/>
    <w:rsid w:val="00A23A1F"/>
    <w:rsid w:val="00A33527"/>
    <w:rsid w:val="00A73341"/>
    <w:rsid w:val="00A8280B"/>
    <w:rsid w:val="00AA358F"/>
    <w:rsid w:val="00AD7AF5"/>
    <w:rsid w:val="00B06A5E"/>
    <w:rsid w:val="00B12006"/>
    <w:rsid w:val="00B25B45"/>
    <w:rsid w:val="00B5588C"/>
    <w:rsid w:val="00B909E5"/>
    <w:rsid w:val="00BF1193"/>
    <w:rsid w:val="00BF428A"/>
    <w:rsid w:val="00C14B26"/>
    <w:rsid w:val="00C15962"/>
    <w:rsid w:val="00C3748A"/>
    <w:rsid w:val="00C66343"/>
    <w:rsid w:val="00C71208"/>
    <w:rsid w:val="00D02075"/>
    <w:rsid w:val="00D426B8"/>
    <w:rsid w:val="00D832AC"/>
    <w:rsid w:val="00DA220B"/>
    <w:rsid w:val="00DB1EA8"/>
    <w:rsid w:val="00DD2304"/>
    <w:rsid w:val="00EA4B41"/>
    <w:rsid w:val="00EC7EBA"/>
    <w:rsid w:val="00ED0B3C"/>
    <w:rsid w:val="00EF1D8B"/>
    <w:rsid w:val="00F27850"/>
    <w:rsid w:val="00F4711F"/>
    <w:rsid w:val="00F577EA"/>
    <w:rsid w:val="00F62E70"/>
    <w:rsid w:val="00F90DA3"/>
    <w:rsid w:val="00FA3A33"/>
    <w:rsid w:val="00FC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8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006"/>
  </w:style>
  <w:style w:type="paragraph" w:styleId="a6">
    <w:name w:val="footer"/>
    <w:basedOn w:val="a"/>
    <w:link w:val="a7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006"/>
  </w:style>
  <w:style w:type="paragraph" w:styleId="a8">
    <w:name w:val="Balloon Text"/>
    <w:basedOn w:val="a"/>
    <w:link w:val="a9"/>
    <w:uiPriority w:val="99"/>
    <w:semiHidden/>
    <w:unhideWhenUsed/>
    <w:rsid w:val="00A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7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8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006"/>
  </w:style>
  <w:style w:type="paragraph" w:styleId="a6">
    <w:name w:val="footer"/>
    <w:basedOn w:val="a"/>
    <w:link w:val="a7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006"/>
  </w:style>
  <w:style w:type="paragraph" w:styleId="a8">
    <w:name w:val="Balloon Text"/>
    <w:basedOn w:val="a"/>
    <w:link w:val="a9"/>
    <w:uiPriority w:val="99"/>
    <w:semiHidden/>
    <w:unhideWhenUsed/>
    <w:rsid w:val="00A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7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Грачев Александр Николаевич</dc:creator>
  <cp:lastModifiedBy>Алексеев Ю.В.</cp:lastModifiedBy>
  <cp:revision>23</cp:revision>
  <cp:lastPrinted>2017-11-24T07:20:00Z</cp:lastPrinted>
  <dcterms:created xsi:type="dcterms:W3CDTF">2017-11-10T07:41:00Z</dcterms:created>
  <dcterms:modified xsi:type="dcterms:W3CDTF">2017-12-01T07:39:00Z</dcterms:modified>
</cp:coreProperties>
</file>